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16" w:rsidRPr="00FD7EAA" w:rsidRDefault="00BC6884" w:rsidP="00BC6884">
      <w:pPr>
        <w:jc w:val="center"/>
        <w:rPr>
          <w:rFonts w:ascii="Times New Roman" w:hAnsi="Times New Roman" w:cs="Times New Roman"/>
        </w:rPr>
      </w:pPr>
      <w:r w:rsidRPr="00FD7EAA">
        <w:rPr>
          <w:rFonts w:ascii="Times New Roman" w:hAnsi="Times New Roman" w:cs="Times New Roman"/>
        </w:rPr>
        <w:t xml:space="preserve">Выбираю период октябрь 1894 г. – </w:t>
      </w:r>
      <w:r w:rsidR="003532F8" w:rsidRPr="00FD7EAA">
        <w:rPr>
          <w:rFonts w:ascii="Times New Roman" w:hAnsi="Times New Roman" w:cs="Times New Roman"/>
        </w:rPr>
        <w:t>август1914</w:t>
      </w:r>
      <w:r w:rsidRPr="00FD7EAA">
        <w:rPr>
          <w:rFonts w:ascii="Times New Roman" w:hAnsi="Times New Roman" w:cs="Times New Roman"/>
        </w:rPr>
        <w:t xml:space="preserve"> г.</w:t>
      </w:r>
    </w:p>
    <w:p w:rsidR="00BC6884" w:rsidRPr="00FD7EAA" w:rsidRDefault="00BC6884" w:rsidP="00BC6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7EAA">
        <w:rPr>
          <w:rFonts w:ascii="Times New Roman" w:hAnsi="Times New Roman" w:cs="Times New Roman"/>
        </w:rPr>
        <w:t xml:space="preserve">В этот период в Российской империи правил император Николай </w:t>
      </w:r>
      <w:r w:rsidRPr="00FD7EAA">
        <w:rPr>
          <w:rFonts w:ascii="Times New Roman" w:hAnsi="Times New Roman" w:cs="Times New Roman"/>
          <w:lang w:val="en-US"/>
        </w:rPr>
        <w:t>II</w:t>
      </w:r>
      <w:r w:rsidRPr="00FD7EAA">
        <w:rPr>
          <w:rFonts w:ascii="Times New Roman" w:hAnsi="Times New Roman" w:cs="Times New Roman"/>
        </w:rPr>
        <w:t xml:space="preserve">. Он вступил на престол после смерти своего отца Александра </w:t>
      </w:r>
      <w:r w:rsidRPr="00FD7EAA">
        <w:rPr>
          <w:rFonts w:ascii="Times New Roman" w:hAnsi="Times New Roman" w:cs="Times New Roman"/>
          <w:lang w:val="en-US"/>
        </w:rPr>
        <w:t>III</w:t>
      </w:r>
      <w:r w:rsidRPr="00FD7EAA">
        <w:rPr>
          <w:rFonts w:ascii="Times New Roman" w:hAnsi="Times New Roman" w:cs="Times New Roman"/>
        </w:rPr>
        <w:t>. Во время коронации императора, состоявшейся в мае 1896 года на ходынском поле, произошла давка, в которой погибло более 1 тыс. человек. Из-за этого события царь получил прозвище «кровавый»</w:t>
      </w:r>
      <w:r w:rsidR="00C038F0">
        <w:rPr>
          <w:rFonts w:ascii="Times New Roman" w:hAnsi="Times New Roman" w:cs="Times New Roman"/>
        </w:rPr>
        <w:t>.</w:t>
      </w:r>
      <w:bookmarkStart w:id="0" w:name="_GoBack"/>
      <w:bookmarkEnd w:id="0"/>
      <w:r w:rsidRPr="00FD7EAA">
        <w:rPr>
          <w:rFonts w:ascii="Times New Roman" w:hAnsi="Times New Roman" w:cs="Times New Roman"/>
          <w:color w:val="FF0000"/>
        </w:rPr>
        <w:t xml:space="preserve"> </w:t>
      </w:r>
    </w:p>
    <w:p w:rsidR="00BC6884" w:rsidRPr="00FD7EAA" w:rsidRDefault="00BC6884" w:rsidP="00BC6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7EAA">
        <w:rPr>
          <w:rFonts w:ascii="Times New Roman" w:hAnsi="Times New Roman" w:cs="Times New Roman"/>
        </w:rPr>
        <w:t xml:space="preserve">Одним из выдающихся деятелей периода правления Николая </w:t>
      </w:r>
      <w:r w:rsidRPr="00FD7EAA">
        <w:rPr>
          <w:rFonts w:ascii="Times New Roman" w:hAnsi="Times New Roman" w:cs="Times New Roman"/>
          <w:lang w:val="en-US"/>
        </w:rPr>
        <w:t>II</w:t>
      </w:r>
      <w:r w:rsidRPr="00FD7EAA">
        <w:rPr>
          <w:rFonts w:ascii="Times New Roman" w:hAnsi="Times New Roman" w:cs="Times New Roman"/>
        </w:rPr>
        <w:t xml:space="preserve"> был Сергей Юльевич Витте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(личность)</w:t>
      </w:r>
      <w:r w:rsidRPr="00FD7EAA">
        <w:rPr>
          <w:rFonts w:ascii="Times New Roman" w:hAnsi="Times New Roman" w:cs="Times New Roman"/>
          <w:color w:val="FF0000"/>
        </w:rPr>
        <w:t xml:space="preserve">. </w:t>
      </w:r>
      <w:r w:rsidRPr="00FD7EAA">
        <w:rPr>
          <w:rFonts w:ascii="Times New Roman" w:hAnsi="Times New Roman" w:cs="Times New Roman"/>
        </w:rPr>
        <w:t xml:space="preserve">В конце </w:t>
      </w:r>
      <w:r w:rsidRPr="00FD7EAA">
        <w:rPr>
          <w:rFonts w:ascii="Times New Roman" w:hAnsi="Times New Roman" w:cs="Times New Roman"/>
          <w:lang w:val="en-US"/>
        </w:rPr>
        <w:t>XIX</w:t>
      </w:r>
      <w:r w:rsidR="00E83C44" w:rsidRPr="00FD7EAA">
        <w:rPr>
          <w:rFonts w:ascii="Times New Roman" w:hAnsi="Times New Roman" w:cs="Times New Roman"/>
        </w:rPr>
        <w:t xml:space="preserve"> – начале </w:t>
      </w:r>
      <w:r w:rsidR="00E83C44" w:rsidRPr="00FD7EAA">
        <w:rPr>
          <w:rFonts w:ascii="Times New Roman" w:hAnsi="Times New Roman" w:cs="Times New Roman"/>
          <w:lang w:val="en-US"/>
        </w:rPr>
        <w:t>XX</w:t>
      </w:r>
      <w:r w:rsidR="00E83C44" w:rsidRPr="00FD7EAA">
        <w:rPr>
          <w:rFonts w:ascii="Times New Roman" w:hAnsi="Times New Roman" w:cs="Times New Roman"/>
        </w:rPr>
        <w:t xml:space="preserve"> вв.</w:t>
      </w:r>
      <w:r w:rsidRPr="00FD7EAA">
        <w:rPr>
          <w:rFonts w:ascii="Times New Roman" w:hAnsi="Times New Roman" w:cs="Times New Roman"/>
        </w:rPr>
        <w:t xml:space="preserve"> он занимал должности министра путей сообщения, </w:t>
      </w:r>
      <w:r w:rsidR="00E83C44" w:rsidRPr="00FD7EAA">
        <w:rPr>
          <w:rFonts w:ascii="Times New Roman" w:hAnsi="Times New Roman" w:cs="Times New Roman"/>
        </w:rPr>
        <w:t xml:space="preserve">министра финансов и председателя комитета министров. </w:t>
      </w:r>
      <w:r w:rsidR="003532F8" w:rsidRPr="00FD7EAA">
        <w:rPr>
          <w:rFonts w:ascii="Times New Roman" w:hAnsi="Times New Roman" w:cs="Times New Roman"/>
        </w:rPr>
        <w:t>Витте активно поощрял железнодорожное строительство в России. Изучая грузоперевозки, он написал книгу «Принципы железнодорожных тарифов»</w:t>
      </w:r>
      <w:r w:rsidR="00FD7EAA" w:rsidRP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(конкретное действие)</w:t>
      </w:r>
      <w:r w:rsidR="003532F8" w:rsidRPr="00FD7EAA">
        <w:rPr>
          <w:rFonts w:ascii="Times New Roman" w:hAnsi="Times New Roman" w:cs="Times New Roman"/>
          <w:color w:val="FF0000"/>
        </w:rPr>
        <w:t xml:space="preserve">, </w:t>
      </w:r>
      <w:r w:rsidR="003532F8" w:rsidRPr="00FD7EAA">
        <w:rPr>
          <w:rFonts w:ascii="Times New Roman" w:hAnsi="Times New Roman" w:cs="Times New Roman"/>
        </w:rPr>
        <w:t>которая содержала массу рациональных идей, показывала социальную значимость перевозок. Внедрение идей на практике способствовало быстрой ликвидации скоплений грузов и вообще позитивно повлияло на развитие железнодорожного транспорта в России, ускорению перевозок и т.д.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(роль, результат).</w:t>
      </w:r>
      <w:r w:rsidR="003532F8" w:rsidRPr="00FD7EAA">
        <w:rPr>
          <w:rFonts w:ascii="Times New Roman" w:hAnsi="Times New Roman" w:cs="Times New Roman"/>
          <w:color w:val="FF0000"/>
        </w:rPr>
        <w:t xml:space="preserve"> </w:t>
      </w:r>
      <w:r w:rsidR="00E83C44" w:rsidRPr="00FD7EAA">
        <w:rPr>
          <w:rFonts w:ascii="Times New Roman" w:hAnsi="Times New Roman" w:cs="Times New Roman"/>
        </w:rPr>
        <w:t xml:space="preserve">По его инициативе в России был введен </w:t>
      </w:r>
      <w:r w:rsidR="004D40D6">
        <w:rPr>
          <w:rFonts w:ascii="Times New Roman" w:hAnsi="Times New Roman" w:cs="Times New Roman"/>
        </w:rPr>
        <w:t>«</w:t>
      </w:r>
      <w:r w:rsidR="00E83C44" w:rsidRPr="00FD7EAA">
        <w:rPr>
          <w:rFonts w:ascii="Times New Roman" w:hAnsi="Times New Roman" w:cs="Times New Roman"/>
        </w:rPr>
        <w:t>золотой стандарт</w:t>
      </w:r>
      <w:r w:rsidR="004D40D6">
        <w:rPr>
          <w:rFonts w:ascii="Times New Roman" w:hAnsi="Times New Roman" w:cs="Times New Roman"/>
        </w:rPr>
        <w:t>»</w:t>
      </w:r>
      <w:r w:rsidR="00FD7EAA">
        <w:rPr>
          <w:rFonts w:ascii="Times New Roman" w:hAnsi="Times New Roman" w:cs="Times New Roman"/>
        </w:rPr>
        <w:t xml:space="preserve"> </w:t>
      </w:r>
      <w:r w:rsidR="00E83C44" w:rsidRPr="00FD7EAA">
        <w:rPr>
          <w:rFonts w:ascii="Times New Roman" w:hAnsi="Times New Roman" w:cs="Times New Roman"/>
        </w:rPr>
        <w:t>рубля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</w:t>
      </w:r>
      <w:r w:rsidR="00FD7EAA">
        <w:rPr>
          <w:rFonts w:ascii="Times New Roman" w:hAnsi="Times New Roman" w:cs="Times New Roman"/>
          <w:color w:val="FF0000"/>
        </w:rPr>
        <w:t xml:space="preserve">действие и одновременно </w:t>
      </w:r>
      <w:r w:rsidR="00FD7EAA" w:rsidRPr="00FD7EAA">
        <w:rPr>
          <w:rFonts w:ascii="Times New Roman" w:hAnsi="Times New Roman" w:cs="Times New Roman"/>
          <w:color w:val="FF0000"/>
        </w:rPr>
        <w:t>термин)</w:t>
      </w:r>
      <w:r w:rsidR="00E83C44" w:rsidRPr="00FD7EAA">
        <w:rPr>
          <w:rFonts w:ascii="Times New Roman" w:hAnsi="Times New Roman" w:cs="Times New Roman"/>
        </w:rPr>
        <w:t xml:space="preserve">, когда национальная валюта была привязана к </w:t>
      </w:r>
      <w:r w:rsidR="00E91AF1" w:rsidRPr="00FD7EAA">
        <w:rPr>
          <w:rFonts w:ascii="Times New Roman" w:hAnsi="Times New Roman" w:cs="Times New Roman"/>
        </w:rPr>
        <w:t>определенному количеству золота. Это положительно повлияло на экономику страны: инфляция была минимальной, курс рубля был устойчивым, увеличился приток иностранно</w:t>
      </w:r>
      <w:r w:rsidR="003532F8" w:rsidRPr="00FD7EAA">
        <w:rPr>
          <w:rFonts w:ascii="Times New Roman" w:hAnsi="Times New Roman" w:cs="Times New Roman"/>
        </w:rPr>
        <w:t>го капитала и т.д.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(роль, результат).</w:t>
      </w:r>
    </w:p>
    <w:p w:rsidR="003532F8" w:rsidRPr="00FD7EAA" w:rsidRDefault="003532F8" w:rsidP="00BC6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7EAA">
        <w:rPr>
          <w:rFonts w:ascii="Times New Roman" w:hAnsi="Times New Roman" w:cs="Times New Roman"/>
        </w:rPr>
        <w:t>Вторым выдающимся деятелем этого периода был Петр Аркадьевич Столыпин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(вторая личность)</w:t>
      </w:r>
      <w:r w:rsidRPr="00FD7EAA">
        <w:rPr>
          <w:rFonts w:ascii="Times New Roman" w:hAnsi="Times New Roman" w:cs="Times New Roman"/>
        </w:rPr>
        <w:t>, который занимал должности министра внутренних дел и председателя совета министров в начале ХХ в. По его инициативе была разработана</w:t>
      </w:r>
      <w:r w:rsidR="00867477" w:rsidRPr="00FD7EAA">
        <w:rPr>
          <w:rFonts w:ascii="Times New Roman" w:hAnsi="Times New Roman" w:cs="Times New Roman"/>
        </w:rPr>
        <w:t xml:space="preserve"> аграрная реформа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(действие)</w:t>
      </w:r>
      <w:r w:rsidR="00867477" w:rsidRPr="00FD7EAA">
        <w:rPr>
          <w:rFonts w:ascii="Times New Roman" w:hAnsi="Times New Roman" w:cs="Times New Roman"/>
          <w:color w:val="FF0000"/>
        </w:rPr>
        <w:t xml:space="preserve">. </w:t>
      </w:r>
      <w:r w:rsidR="00867477" w:rsidRPr="00FD7EAA">
        <w:rPr>
          <w:rFonts w:ascii="Times New Roman" w:hAnsi="Times New Roman" w:cs="Times New Roman"/>
        </w:rPr>
        <w:t>Основополагающей идеей реформы было постепенное разрушение крестьянской общины и передача земли в собственность индивидуальных домохозяйств. Кроме того, Столыпин инициировал ряд законов, поощряющих переселение крестьян в Сибирь. В 1910 году он лично ездил в Сибирь с инспекторской поездкой</w:t>
      </w:r>
      <w:r w:rsidR="00FD7EAA">
        <w:rPr>
          <w:rFonts w:ascii="Times New Roman" w:hAnsi="Times New Roman" w:cs="Times New Roman"/>
        </w:rPr>
        <w:t xml:space="preserve"> для изучения результатов переселения </w:t>
      </w:r>
      <w:r w:rsidR="00FD7EAA" w:rsidRPr="00FD7EAA">
        <w:rPr>
          <w:rFonts w:ascii="Times New Roman" w:hAnsi="Times New Roman" w:cs="Times New Roman"/>
          <w:color w:val="FF0000"/>
        </w:rPr>
        <w:t>(конкретное действие)</w:t>
      </w:r>
      <w:r w:rsidR="00867477" w:rsidRPr="00FD7EAA">
        <w:rPr>
          <w:rFonts w:ascii="Times New Roman" w:hAnsi="Times New Roman" w:cs="Times New Roman"/>
          <w:color w:val="FF0000"/>
        </w:rPr>
        <w:t xml:space="preserve">. </w:t>
      </w:r>
      <w:r w:rsidR="00867477" w:rsidRPr="00FD7EAA">
        <w:rPr>
          <w:rFonts w:ascii="Times New Roman" w:hAnsi="Times New Roman" w:cs="Times New Roman"/>
        </w:rPr>
        <w:t xml:space="preserve">Аграрная реформа не была завершена, но, несмотря на это, она имела позитивный результат. Были созданы более 6 млн. индивидуальных хозяйств, освоены новые земли в Сибири, увеличилось </w:t>
      </w:r>
      <w:r w:rsidR="009065B1" w:rsidRPr="00FD7EAA">
        <w:rPr>
          <w:rFonts w:ascii="Times New Roman" w:hAnsi="Times New Roman" w:cs="Times New Roman"/>
        </w:rPr>
        <w:t>сельскохозяйственное</w:t>
      </w:r>
      <w:r w:rsidR="00867477" w:rsidRPr="00FD7EAA">
        <w:rPr>
          <w:rFonts w:ascii="Times New Roman" w:hAnsi="Times New Roman" w:cs="Times New Roman"/>
        </w:rPr>
        <w:t xml:space="preserve"> производство, было создано много кооперативов и т.д.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(результат, роль).</w:t>
      </w:r>
    </w:p>
    <w:p w:rsidR="00867477" w:rsidRPr="00FD7EAA" w:rsidRDefault="00867477" w:rsidP="00BC6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7EAA">
        <w:rPr>
          <w:rFonts w:ascii="Times New Roman" w:hAnsi="Times New Roman" w:cs="Times New Roman"/>
        </w:rPr>
        <w:t xml:space="preserve">Важнейшим историческим событием этого периода была первая русская революция 1905–1907 гг. К началу </w:t>
      </w:r>
      <w:r w:rsidR="009065B1" w:rsidRPr="00FD7EAA">
        <w:rPr>
          <w:rFonts w:ascii="Times New Roman" w:hAnsi="Times New Roman" w:cs="Times New Roman"/>
          <w:lang w:val="en-US"/>
        </w:rPr>
        <w:t>XX</w:t>
      </w:r>
      <w:r w:rsidR="009065B1" w:rsidRPr="00FD7EAA">
        <w:rPr>
          <w:rFonts w:ascii="Times New Roman" w:hAnsi="Times New Roman" w:cs="Times New Roman"/>
        </w:rPr>
        <w:t xml:space="preserve"> века в России не было политических свобод у большинства населения, не был решен аграрный вопрос, имелись проблемы в национальном вопросе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</w:t>
      </w:r>
      <w:r w:rsidR="004D40D6" w:rsidRPr="00FD7EAA">
        <w:rPr>
          <w:rFonts w:ascii="Times New Roman" w:hAnsi="Times New Roman" w:cs="Times New Roman"/>
          <w:color w:val="FF0000"/>
        </w:rPr>
        <w:t>причины</w:t>
      </w:r>
      <w:r w:rsidR="00FD7EAA" w:rsidRPr="00FD7EAA">
        <w:rPr>
          <w:rFonts w:ascii="Times New Roman" w:hAnsi="Times New Roman" w:cs="Times New Roman"/>
          <w:color w:val="FF0000"/>
        </w:rPr>
        <w:t>)</w:t>
      </w:r>
      <w:r w:rsidR="009065B1" w:rsidRPr="00FD7EAA">
        <w:rPr>
          <w:rFonts w:ascii="Times New Roman" w:hAnsi="Times New Roman" w:cs="Times New Roman"/>
          <w:color w:val="FF0000"/>
        </w:rPr>
        <w:t xml:space="preserve">. </w:t>
      </w:r>
      <w:r w:rsidR="009065B1" w:rsidRPr="00FD7EAA">
        <w:rPr>
          <w:rFonts w:ascii="Times New Roman" w:hAnsi="Times New Roman" w:cs="Times New Roman"/>
        </w:rPr>
        <w:t>Революция началась с расстрела мирной демонстрации в январе 1905 года</w:t>
      </w:r>
      <w:r w:rsidR="004D40D6">
        <w:rPr>
          <w:rFonts w:ascii="Times New Roman" w:hAnsi="Times New Roman" w:cs="Times New Roman"/>
        </w:rPr>
        <w:t xml:space="preserve"> в Санкт-Петербурге</w:t>
      </w:r>
      <w:r w:rsidR="009065B1" w:rsidRPr="00FD7EAA">
        <w:rPr>
          <w:rFonts w:ascii="Times New Roman" w:hAnsi="Times New Roman" w:cs="Times New Roman"/>
        </w:rPr>
        <w:t>. Потом по стране прокатилось мощное стачечное и забастовочное движение, крестьянские бунты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(события)</w:t>
      </w:r>
      <w:r w:rsidR="009065B1" w:rsidRPr="00FD7EAA">
        <w:rPr>
          <w:rFonts w:ascii="Times New Roman" w:hAnsi="Times New Roman" w:cs="Times New Roman"/>
          <w:color w:val="FF0000"/>
        </w:rPr>
        <w:t xml:space="preserve">. </w:t>
      </w:r>
      <w:r w:rsidR="009065B1" w:rsidRPr="00FD7EAA">
        <w:rPr>
          <w:rFonts w:ascii="Times New Roman" w:hAnsi="Times New Roman" w:cs="Times New Roman"/>
        </w:rPr>
        <w:t>В октябре 1905 года император подписал манифест «</w:t>
      </w:r>
      <w:r w:rsidR="00FD7EAA">
        <w:rPr>
          <w:rFonts w:ascii="Times New Roman" w:hAnsi="Times New Roman" w:cs="Times New Roman"/>
        </w:rPr>
        <w:t>О</w:t>
      </w:r>
      <w:r w:rsidR="009065B1" w:rsidRPr="00FD7EAA">
        <w:rPr>
          <w:rFonts w:ascii="Times New Roman" w:hAnsi="Times New Roman" w:cs="Times New Roman"/>
        </w:rPr>
        <w:t xml:space="preserve">б усовершенствовании государственного порядка». Впервые в стране было объявлено о создании парламента – Государственной думы, провозглашены демократические свободы. Потом были отменены </w:t>
      </w:r>
      <w:r w:rsidR="004D40D6">
        <w:rPr>
          <w:rFonts w:ascii="Times New Roman" w:hAnsi="Times New Roman" w:cs="Times New Roman"/>
        </w:rPr>
        <w:t>«</w:t>
      </w:r>
      <w:r w:rsidR="009065B1" w:rsidRPr="00FD7EAA">
        <w:rPr>
          <w:rFonts w:ascii="Times New Roman" w:hAnsi="Times New Roman" w:cs="Times New Roman"/>
        </w:rPr>
        <w:t>выкупные платежи</w:t>
      </w:r>
      <w:r w:rsidR="004D40D6">
        <w:rPr>
          <w:rFonts w:ascii="Times New Roman" w:hAnsi="Times New Roman" w:cs="Times New Roman"/>
        </w:rPr>
        <w:t>»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(термин)</w:t>
      </w:r>
      <w:r w:rsidR="009065B1" w:rsidRPr="00FD7EAA">
        <w:rPr>
          <w:rFonts w:ascii="Times New Roman" w:hAnsi="Times New Roman" w:cs="Times New Roman"/>
          <w:color w:val="FF0000"/>
        </w:rPr>
        <w:t>,</w:t>
      </w:r>
      <w:r w:rsidR="009065B1" w:rsidRPr="00FD7EAA">
        <w:rPr>
          <w:rFonts w:ascii="Times New Roman" w:hAnsi="Times New Roman" w:cs="Times New Roman"/>
        </w:rPr>
        <w:t xml:space="preserve"> которые крестьяне </w:t>
      </w:r>
      <w:r w:rsidR="00FD7EAA">
        <w:rPr>
          <w:rFonts w:ascii="Times New Roman" w:hAnsi="Times New Roman" w:cs="Times New Roman"/>
        </w:rPr>
        <w:t xml:space="preserve">платили еще с реформы 1861 года </w:t>
      </w:r>
      <w:r w:rsidR="00FD7EAA" w:rsidRPr="00FD7EAA">
        <w:rPr>
          <w:rFonts w:ascii="Times New Roman" w:hAnsi="Times New Roman" w:cs="Times New Roman"/>
          <w:color w:val="FF0000"/>
        </w:rPr>
        <w:t>(следствия).</w:t>
      </w:r>
    </w:p>
    <w:p w:rsidR="009065B1" w:rsidRPr="00FD7EAA" w:rsidRDefault="009065B1" w:rsidP="00BC6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D7EAA">
        <w:rPr>
          <w:rFonts w:ascii="Times New Roman" w:hAnsi="Times New Roman" w:cs="Times New Roman"/>
        </w:rPr>
        <w:t xml:space="preserve">Еще одним важным событием этого периода была Русско-японская война 1904–1905 гг. С конца </w:t>
      </w:r>
      <w:r w:rsidRPr="00FD7EAA">
        <w:rPr>
          <w:rFonts w:ascii="Times New Roman" w:hAnsi="Times New Roman" w:cs="Times New Roman"/>
          <w:lang w:val="en-US"/>
        </w:rPr>
        <w:t>XIX</w:t>
      </w:r>
      <w:r w:rsidRPr="00FD7EAA">
        <w:rPr>
          <w:rFonts w:ascii="Times New Roman" w:hAnsi="Times New Roman" w:cs="Times New Roman"/>
        </w:rPr>
        <w:t xml:space="preserve"> века Россия вела активную внешнюю политику на Дальнем Востоке и в Китае. Она добилась передаче в аренду незамерзающего китайского порта Порт-Артур. Интересы России в этом регионе столкнулись с интересами Японии, также претендовавшей на влияние в Китае и Корее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(причины)</w:t>
      </w:r>
      <w:r w:rsidRPr="00FD7EAA">
        <w:rPr>
          <w:rFonts w:ascii="Times New Roman" w:hAnsi="Times New Roman" w:cs="Times New Roman"/>
          <w:color w:val="FF0000"/>
        </w:rPr>
        <w:t xml:space="preserve">. </w:t>
      </w:r>
      <w:r w:rsidR="00D96A2B" w:rsidRPr="00FD7EAA">
        <w:rPr>
          <w:rFonts w:ascii="Times New Roman" w:hAnsi="Times New Roman" w:cs="Times New Roman"/>
        </w:rPr>
        <w:t xml:space="preserve">Россия проиграла войну, потерпев ряд поражений на суше (сдача Порт-Артура, </w:t>
      </w:r>
      <w:r w:rsidR="004D40D6">
        <w:rPr>
          <w:rFonts w:ascii="Times New Roman" w:hAnsi="Times New Roman" w:cs="Times New Roman"/>
        </w:rPr>
        <w:t xml:space="preserve">поражения </w:t>
      </w:r>
      <w:r w:rsidR="00D96A2B" w:rsidRPr="00FD7EAA">
        <w:rPr>
          <w:rFonts w:ascii="Times New Roman" w:hAnsi="Times New Roman" w:cs="Times New Roman"/>
        </w:rPr>
        <w:t xml:space="preserve">под </w:t>
      </w:r>
      <w:proofErr w:type="spellStart"/>
      <w:r w:rsidR="00D96A2B" w:rsidRPr="00FD7EAA">
        <w:rPr>
          <w:rFonts w:ascii="Times New Roman" w:hAnsi="Times New Roman" w:cs="Times New Roman"/>
        </w:rPr>
        <w:t>Ляояном</w:t>
      </w:r>
      <w:proofErr w:type="spellEnd"/>
      <w:r w:rsidR="00D96A2B" w:rsidRPr="00FD7EAA">
        <w:rPr>
          <w:rFonts w:ascii="Times New Roman" w:hAnsi="Times New Roman" w:cs="Times New Roman"/>
        </w:rPr>
        <w:t xml:space="preserve">, </w:t>
      </w:r>
      <w:proofErr w:type="spellStart"/>
      <w:r w:rsidR="00D96A2B" w:rsidRPr="00FD7EAA">
        <w:rPr>
          <w:rFonts w:ascii="Times New Roman" w:hAnsi="Times New Roman" w:cs="Times New Roman"/>
        </w:rPr>
        <w:t>Мукденом</w:t>
      </w:r>
      <w:proofErr w:type="spellEnd"/>
      <w:r w:rsidR="00D96A2B" w:rsidRPr="00FD7EAA">
        <w:rPr>
          <w:rFonts w:ascii="Times New Roman" w:hAnsi="Times New Roman" w:cs="Times New Roman"/>
        </w:rPr>
        <w:t xml:space="preserve"> и </w:t>
      </w:r>
      <w:proofErr w:type="spellStart"/>
      <w:r w:rsidR="00D96A2B" w:rsidRPr="00FD7EAA">
        <w:rPr>
          <w:rFonts w:ascii="Times New Roman" w:hAnsi="Times New Roman" w:cs="Times New Roman"/>
        </w:rPr>
        <w:t>т.д</w:t>
      </w:r>
      <w:proofErr w:type="spellEnd"/>
      <w:r w:rsidR="00D96A2B" w:rsidRPr="00FD7EAA">
        <w:rPr>
          <w:rFonts w:ascii="Times New Roman" w:hAnsi="Times New Roman" w:cs="Times New Roman"/>
        </w:rPr>
        <w:t>) и на море (</w:t>
      </w:r>
      <w:proofErr w:type="spellStart"/>
      <w:r w:rsidR="00D96A2B" w:rsidRPr="00FD7EAA">
        <w:rPr>
          <w:rFonts w:ascii="Times New Roman" w:hAnsi="Times New Roman" w:cs="Times New Roman"/>
        </w:rPr>
        <w:t>Цусимское</w:t>
      </w:r>
      <w:proofErr w:type="spellEnd"/>
      <w:r w:rsidR="00D96A2B" w:rsidRPr="00FD7EAA">
        <w:rPr>
          <w:rFonts w:ascii="Times New Roman" w:hAnsi="Times New Roman" w:cs="Times New Roman"/>
        </w:rPr>
        <w:t xml:space="preserve"> сражение)</w:t>
      </w:r>
      <w:r w:rsidR="00FD7EAA">
        <w:rPr>
          <w:rFonts w:ascii="Times New Roman" w:hAnsi="Times New Roman" w:cs="Times New Roman"/>
        </w:rPr>
        <w:t xml:space="preserve"> </w:t>
      </w:r>
      <w:r w:rsidR="00FD7EAA" w:rsidRPr="00FD7EAA">
        <w:rPr>
          <w:rFonts w:ascii="Times New Roman" w:hAnsi="Times New Roman" w:cs="Times New Roman"/>
          <w:color w:val="FF0000"/>
        </w:rPr>
        <w:t>(события)</w:t>
      </w:r>
      <w:r w:rsidR="00D96A2B" w:rsidRPr="00FD7EAA">
        <w:rPr>
          <w:rFonts w:ascii="Times New Roman" w:hAnsi="Times New Roman" w:cs="Times New Roman"/>
          <w:color w:val="FF0000"/>
        </w:rPr>
        <w:t xml:space="preserve">. </w:t>
      </w:r>
      <w:r w:rsidR="00D96A2B" w:rsidRPr="00FD7EAA">
        <w:rPr>
          <w:rFonts w:ascii="Times New Roman" w:hAnsi="Times New Roman" w:cs="Times New Roman"/>
        </w:rPr>
        <w:t xml:space="preserve">В 1905 г. при посредничестве США был заключен </w:t>
      </w:r>
      <w:proofErr w:type="spellStart"/>
      <w:r w:rsidR="00D96A2B" w:rsidRPr="00FD7EAA">
        <w:rPr>
          <w:rFonts w:ascii="Times New Roman" w:hAnsi="Times New Roman" w:cs="Times New Roman"/>
        </w:rPr>
        <w:t>Портсмутский</w:t>
      </w:r>
      <w:proofErr w:type="spellEnd"/>
      <w:r w:rsidR="00D96A2B" w:rsidRPr="00FD7EAA">
        <w:rPr>
          <w:rFonts w:ascii="Times New Roman" w:hAnsi="Times New Roman" w:cs="Times New Roman"/>
        </w:rPr>
        <w:t xml:space="preserve"> мир, по которому Россия потеряла южную часть Сахалина. Последствием поражения России в войне стали территориальные потери, ослабление влияния на Дальнем Востоке и в Китае, переориентация внешней</w:t>
      </w:r>
      <w:r w:rsidR="00FD7EAA">
        <w:rPr>
          <w:rFonts w:ascii="Times New Roman" w:hAnsi="Times New Roman" w:cs="Times New Roman"/>
        </w:rPr>
        <w:t xml:space="preserve"> политики на Европейский театр </w:t>
      </w:r>
      <w:r w:rsidR="00FD7EAA" w:rsidRPr="00FD7EAA">
        <w:rPr>
          <w:rFonts w:ascii="Times New Roman" w:hAnsi="Times New Roman" w:cs="Times New Roman"/>
          <w:color w:val="FF0000"/>
        </w:rPr>
        <w:t>(последствия).</w:t>
      </w:r>
    </w:p>
    <w:p w:rsidR="00D96A2B" w:rsidRPr="00FD7EAA" w:rsidRDefault="004E1528" w:rsidP="00BC6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7EAA">
        <w:rPr>
          <w:rFonts w:ascii="Times New Roman" w:hAnsi="Times New Roman" w:cs="Times New Roman"/>
        </w:rPr>
        <w:t>Период 1894–1914 гг. был очень противоречивым в истории России. С одной стороны, были достигнуты высокие показатели в экономике, построены железные дороги, развивалось образование и здравоохранение</w:t>
      </w:r>
      <w:r w:rsidR="00A836A2" w:rsidRPr="00FD7EAA">
        <w:rPr>
          <w:rFonts w:ascii="Times New Roman" w:hAnsi="Times New Roman" w:cs="Times New Roman"/>
        </w:rPr>
        <w:t xml:space="preserve"> и т.д</w:t>
      </w:r>
      <w:r w:rsidRPr="00FD7EAA">
        <w:rPr>
          <w:rFonts w:ascii="Times New Roman" w:hAnsi="Times New Roman" w:cs="Times New Roman"/>
        </w:rPr>
        <w:t xml:space="preserve">. </w:t>
      </w:r>
      <w:r w:rsidR="00A836A2" w:rsidRPr="00FD7EAA">
        <w:rPr>
          <w:rFonts w:ascii="Times New Roman" w:hAnsi="Times New Roman" w:cs="Times New Roman"/>
        </w:rPr>
        <w:t xml:space="preserve">Россия занимала 5-е место в мире по промышленному производству. </w:t>
      </w:r>
      <w:r w:rsidRPr="00FD7EAA">
        <w:rPr>
          <w:rFonts w:ascii="Times New Roman" w:hAnsi="Times New Roman" w:cs="Times New Roman"/>
        </w:rPr>
        <w:t xml:space="preserve">Но с другой стороны </w:t>
      </w:r>
      <w:r w:rsidR="00A836A2" w:rsidRPr="00FD7EAA">
        <w:rPr>
          <w:rFonts w:ascii="Times New Roman" w:hAnsi="Times New Roman" w:cs="Times New Roman"/>
        </w:rPr>
        <w:t>политическая система и социальный строй страны не соответствовали ее экономическому развитию. По-прежнему существовали сословия, не был решен аграрный вопрос и т.д. Страна втянулась в Первую мировую войну. Все это привело в дальнейшем к революции и гражданской войне, в ходе которых был ликвидирован прежний политический строй и социально-экономический уклад</w:t>
      </w:r>
      <w:r w:rsidR="00FD7EAA">
        <w:rPr>
          <w:rFonts w:ascii="Times New Roman" w:hAnsi="Times New Roman" w:cs="Times New Roman"/>
        </w:rPr>
        <w:t xml:space="preserve"> жизни </w:t>
      </w:r>
      <w:r w:rsidR="00FD7EAA" w:rsidRPr="00FD7EAA">
        <w:rPr>
          <w:rFonts w:ascii="Times New Roman" w:hAnsi="Times New Roman" w:cs="Times New Roman"/>
          <w:color w:val="FF0000"/>
        </w:rPr>
        <w:t>(влияние периода на последующую историю).</w:t>
      </w:r>
    </w:p>
    <w:p w:rsidR="003532F8" w:rsidRPr="00FD7EAA" w:rsidRDefault="003532F8" w:rsidP="0096195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532F8" w:rsidRPr="00FD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FD"/>
    <w:rsid w:val="003129FD"/>
    <w:rsid w:val="003532F8"/>
    <w:rsid w:val="004D40D6"/>
    <w:rsid w:val="004E1528"/>
    <w:rsid w:val="00774B16"/>
    <w:rsid w:val="00867477"/>
    <w:rsid w:val="009065B1"/>
    <w:rsid w:val="0096195B"/>
    <w:rsid w:val="00A836A2"/>
    <w:rsid w:val="00BC6884"/>
    <w:rsid w:val="00C038F0"/>
    <w:rsid w:val="00D96A2B"/>
    <w:rsid w:val="00E83C44"/>
    <w:rsid w:val="00E91AF1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4849-AC34-4B95-95B1-478936E9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</cp:revision>
  <dcterms:created xsi:type="dcterms:W3CDTF">2020-02-12T14:09:00Z</dcterms:created>
  <dcterms:modified xsi:type="dcterms:W3CDTF">2020-02-12T16:19:00Z</dcterms:modified>
</cp:coreProperties>
</file>